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ED4D1" w14:textId="77777777" w:rsidR="00C76985" w:rsidRPr="006E4B39" w:rsidRDefault="00C76985" w:rsidP="00C76985">
      <w:r w:rsidRPr="006E4B39">
        <w:t xml:space="preserve">Centrum Usług Społecznych w Rokietnicy informuje, że w 2027 roku planowana jest kolejna edycja resortowego programu Ministra Rodziny, Pracy i Polityki Społecznej </w:t>
      </w:r>
      <w:r w:rsidRPr="00327C1C">
        <w:rPr>
          <w:b/>
          <w:bCs/>
        </w:rPr>
        <w:t>„Asystent osobisty osoby z niepełnosprawnością”</w:t>
      </w:r>
      <w:r w:rsidRPr="006E4B39">
        <w:t xml:space="preserve"> dla Jednostek Samorządu Terytorialnego.</w:t>
      </w:r>
    </w:p>
    <w:p w14:paraId="119738C2" w14:textId="77777777" w:rsidR="00C76985" w:rsidRPr="006E4B39" w:rsidRDefault="00C76985" w:rsidP="00C76985">
      <w:r w:rsidRPr="006E4B39">
        <w:t>Program umożliwia samorządom organizowanie usług asystencji osobistej, których celem jest wsparcie osób z niepełnosprawnościami w wykonywaniu codziennych czynności oraz w aktywnym uczestnictwie w życiu społecznym.</w:t>
      </w:r>
    </w:p>
    <w:p w14:paraId="7169345A" w14:textId="77777777" w:rsidR="00C76985" w:rsidRPr="006E4B39" w:rsidRDefault="00C76985" w:rsidP="00C76985">
      <w:r w:rsidRPr="006E4B39">
        <w:t>W związku z planowanym naborem środków na realizację programu w 2027 roku Centrum Usług Społecznych w Rokietnicy zwraca się do osób zainteresowanych skorzystaniem z usług asystencji osobistej o zgłaszanie takiej potrzeby do CUS w terminie do 18 września 2026 r.</w:t>
      </w:r>
    </w:p>
    <w:p w14:paraId="6C0A64A4" w14:textId="77777777" w:rsidR="00C76985" w:rsidRPr="006E4B39" w:rsidRDefault="00C76985" w:rsidP="00C76985">
      <w:r w:rsidRPr="006E4B39">
        <w:t>Zgłoszenia pozwolą nam rozpoznać zapotrzebowanie wśród mieszkanek i mieszkańców Gminy Rokietnica na tego rodzaju wsparcie oraz odpowiednio zaplanować działania w ramach programu.</w:t>
      </w:r>
    </w:p>
    <w:p w14:paraId="65C3E2D5" w14:textId="77777777" w:rsidR="00C76985" w:rsidRPr="00327C1C" w:rsidRDefault="00C76985" w:rsidP="00C76985">
      <w:pPr>
        <w:rPr>
          <w:b/>
          <w:bCs/>
        </w:rPr>
      </w:pPr>
      <w:r w:rsidRPr="00327C1C">
        <w:rPr>
          <w:b/>
          <w:bCs/>
        </w:rPr>
        <w:t>Ze wsparcia mogą korzystać m.in.:</w:t>
      </w:r>
    </w:p>
    <w:p w14:paraId="26E1FDF1" w14:textId="77777777" w:rsidR="00C76985" w:rsidRPr="006E4B39" w:rsidRDefault="00C76985" w:rsidP="00C76985">
      <w:pPr>
        <w:numPr>
          <w:ilvl w:val="0"/>
          <w:numId w:val="2"/>
        </w:numPr>
      </w:pPr>
      <w:r w:rsidRPr="006E4B39">
        <w:t>dzieci od ukończenia 2. do ukończenia 16. roku życia posiadające orzeczenie o niepełnosprawności ze wskazaniami określonymi w punktach 7 i 8 orzeczenia,</w:t>
      </w:r>
    </w:p>
    <w:p w14:paraId="46D7C3FE" w14:textId="77777777" w:rsidR="00C76985" w:rsidRPr="006E4B39" w:rsidRDefault="00C76985" w:rsidP="00C76985">
      <w:pPr>
        <w:numPr>
          <w:ilvl w:val="0"/>
          <w:numId w:val="2"/>
        </w:numPr>
      </w:pPr>
      <w:r w:rsidRPr="006E4B39">
        <w:t>osoby posiadające orzeczenie o znacznym stopniu niepełnosprawności,</w:t>
      </w:r>
    </w:p>
    <w:p w14:paraId="5E86BF03" w14:textId="77777777" w:rsidR="00C76985" w:rsidRPr="006E4B39" w:rsidRDefault="00C76985" w:rsidP="00C76985">
      <w:pPr>
        <w:numPr>
          <w:ilvl w:val="0"/>
          <w:numId w:val="2"/>
        </w:numPr>
      </w:pPr>
      <w:r w:rsidRPr="006E4B39">
        <w:t>osoby posiadające orzeczenie o umiarkowanym stopniu niepełnosprawności,</w:t>
      </w:r>
    </w:p>
    <w:p w14:paraId="725ACAD3" w14:textId="77777777" w:rsidR="00C76985" w:rsidRPr="006E4B39" w:rsidRDefault="00C76985" w:rsidP="00C76985">
      <w:pPr>
        <w:numPr>
          <w:ilvl w:val="0"/>
          <w:numId w:val="2"/>
        </w:numPr>
      </w:pPr>
      <w:r w:rsidRPr="006E4B39">
        <w:t>osoby posiadające orzeczenia traktowane na równi z orzeczeniem o znacznym lub umiarkowanym stopniu niepełnosprawności.</w:t>
      </w:r>
    </w:p>
    <w:p w14:paraId="202400B5" w14:textId="77777777" w:rsidR="00C76985" w:rsidRPr="006E4B39" w:rsidRDefault="00C76985" w:rsidP="00C76985">
      <w:r w:rsidRPr="00327C1C">
        <w:rPr>
          <w:b/>
          <w:bCs/>
        </w:rPr>
        <w:t>Ważne:</w:t>
      </w:r>
      <w:r w:rsidRPr="006E4B39">
        <w:t> zgłoszenie zainteresowania usługą na tym etapie służy wyłącznie rozpoznaniu potrzeb mieszkanek i mieszkańców i nie jest równoznaczne z przyznaniem usługi ani ze złożeniem wniosku o jej przyznanie.</w:t>
      </w:r>
    </w:p>
    <w:p w14:paraId="203BE391" w14:textId="77777777" w:rsidR="00C76985" w:rsidRPr="00327C1C" w:rsidRDefault="00C76985" w:rsidP="00C76985">
      <w:pPr>
        <w:rPr>
          <w:b/>
          <w:bCs/>
        </w:rPr>
      </w:pPr>
      <w:r w:rsidRPr="00327C1C">
        <w:rPr>
          <w:b/>
          <w:bCs/>
        </w:rPr>
        <w:t>Osoby zainteresowane prosimy o kontakt z Centrum Usług Społecznych w Rokietnicy do 18 września 2026 r.</w:t>
      </w:r>
    </w:p>
    <w:p w14:paraId="3495F3EA" w14:textId="77777777" w:rsidR="00C76985" w:rsidRPr="006E4B39" w:rsidRDefault="00C76985" w:rsidP="00C76985">
      <w:r w:rsidRPr="006E4B39">
        <w:t>Szczegółowych informacji udzielają pracownicy CUS.</w:t>
      </w:r>
    </w:p>
    <w:p w14:paraId="5984E38E" w14:textId="77DA899C" w:rsidR="00181FD0" w:rsidRDefault="00056E85">
      <w:r>
        <w:rPr>
          <w:noProof/>
        </w:rPr>
        <w:lastRenderedPageBreak/>
        <w:drawing>
          <wp:inline distT="0" distB="0" distL="0" distR="0" wp14:anchorId="021B29C3" wp14:editId="0E991530">
            <wp:extent cx="6164580" cy="2054860"/>
            <wp:effectExtent l="0" t="0" r="7620" b="2540"/>
            <wp:docPr id="18464231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580" cy="2054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04F285" w14:textId="77777777" w:rsidR="00B2347C" w:rsidRDefault="00B2347C"/>
    <w:p w14:paraId="28D94C83" w14:textId="77777777" w:rsidR="00B2347C" w:rsidRDefault="00B2347C"/>
    <w:p w14:paraId="7A9CF75F" w14:textId="77777777" w:rsidR="00B2347C" w:rsidRDefault="00B2347C"/>
    <w:sectPr w:rsidR="00B23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85935"/>
    <w:multiLevelType w:val="multilevel"/>
    <w:tmpl w:val="3914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090AFC"/>
    <w:multiLevelType w:val="multilevel"/>
    <w:tmpl w:val="44D0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5805C3"/>
    <w:multiLevelType w:val="multilevel"/>
    <w:tmpl w:val="68889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3359994">
    <w:abstractNumId w:val="0"/>
  </w:num>
  <w:num w:numId="2" w16cid:durableId="1064520928">
    <w:abstractNumId w:val="2"/>
  </w:num>
  <w:num w:numId="3" w16cid:durableId="1745226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AA0"/>
    <w:rsid w:val="00056E85"/>
    <w:rsid w:val="00181FD0"/>
    <w:rsid w:val="00194AA0"/>
    <w:rsid w:val="00327C1C"/>
    <w:rsid w:val="003318E6"/>
    <w:rsid w:val="00640E9F"/>
    <w:rsid w:val="006D363D"/>
    <w:rsid w:val="006E4B39"/>
    <w:rsid w:val="00937E55"/>
    <w:rsid w:val="00B2347C"/>
    <w:rsid w:val="00C76985"/>
    <w:rsid w:val="00CE53E1"/>
    <w:rsid w:val="00F0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6D8EA"/>
  <w15:chartTrackingRefBased/>
  <w15:docId w15:val="{FBDB2C0D-E02B-4D6A-8F91-BD170350C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94A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4A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4A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4A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4A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4A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4A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4A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4A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4A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4A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4A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4AA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4AA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4AA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4AA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4AA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4AA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94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4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4A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4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94A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4AA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94AA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4AA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4A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4AA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94A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Adriana</cp:lastModifiedBy>
  <cp:revision>2</cp:revision>
  <dcterms:created xsi:type="dcterms:W3CDTF">2026-09-08T10:20:00Z</dcterms:created>
  <dcterms:modified xsi:type="dcterms:W3CDTF">2026-09-08T10:20:00Z</dcterms:modified>
</cp:coreProperties>
</file>