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7613" w14:textId="21D01B9F" w:rsidR="001125F5" w:rsidRPr="003025D5" w:rsidRDefault="001125F5" w:rsidP="001125F5">
      <w:pPr>
        <w:spacing w:after="4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Rokietnica, dnia </w:t>
      </w:r>
      <w:r w:rsidR="004F39F0">
        <w:rPr>
          <w:rFonts w:ascii="Times New Roman" w:eastAsia="Calibri" w:hAnsi="Times New Roman" w:cs="Times New Roman"/>
          <w:sz w:val="24"/>
          <w:szCs w:val="24"/>
        </w:rPr>
        <w:t xml:space="preserve">07 sierpnia </w:t>
      </w:r>
      <w:r>
        <w:rPr>
          <w:rFonts w:ascii="Times New Roman" w:eastAsia="Calibri" w:hAnsi="Times New Roman" w:cs="Times New Roman"/>
          <w:sz w:val="24"/>
          <w:szCs w:val="24"/>
        </w:rPr>
        <w:t>2026 r.</w:t>
      </w:r>
    </w:p>
    <w:p w14:paraId="143A7E63" w14:textId="77777777" w:rsidR="001125F5" w:rsidRPr="003025D5" w:rsidRDefault="001125F5" w:rsidP="001125F5">
      <w:pPr>
        <w:spacing w:before="80"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0F5A62" w14:textId="77777777" w:rsidR="007A539B" w:rsidRPr="003025D5" w:rsidRDefault="007A539B" w:rsidP="007A539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REGULAMIN</w:t>
      </w:r>
    </w:p>
    <w:p w14:paraId="1F0B20D8" w14:textId="439D9A97" w:rsidR="007A539B" w:rsidRPr="003025D5" w:rsidRDefault="007A539B" w:rsidP="007A539B">
      <w:pPr>
        <w:spacing w:after="3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świadczenia usługi społecznej: Mobilne usługi pielęgnacyjne – usługi </w:t>
      </w:r>
      <w:r w:rsidR="00FC5642">
        <w:rPr>
          <w:rFonts w:ascii="Times New Roman" w:eastAsia="Calibri" w:hAnsi="Times New Roman" w:cs="Times New Roman"/>
          <w:b/>
          <w:bCs/>
          <w:sz w:val="24"/>
          <w:szCs w:val="24"/>
        </w:rPr>
        <w:t>podologiczne</w:t>
      </w:r>
    </w:p>
    <w:p w14:paraId="08F7BDA3" w14:textId="77777777" w:rsidR="007A539B" w:rsidRDefault="007A539B" w:rsidP="007A539B">
      <w:pPr>
        <w:spacing w:after="30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realizowanej w ramach Projektu „Wielkopolskie telecentrum opieki”, dofinansowanego ze środków Unii Europejskiej w ramach Funduszy Europejskich dla Wielkopolski 2021-2027, Priorytet 6, Działanie 06.13 Usługi społeczne i zdrowotne — Gmina Rokietnica</w:t>
      </w:r>
    </w:p>
    <w:p w14:paraId="2332CE6A" w14:textId="77777777" w:rsidR="00CB43F7" w:rsidRPr="003025D5" w:rsidRDefault="00CB43F7" w:rsidP="007A539B">
      <w:pPr>
        <w:spacing w:after="300"/>
        <w:jc w:val="center"/>
        <w:rPr>
          <w:rFonts w:ascii="Times New Roman" w:hAnsi="Times New Roman" w:cs="Times New Roman"/>
          <w:sz w:val="24"/>
          <w:szCs w:val="24"/>
        </w:rPr>
      </w:pPr>
    </w:p>
    <w:p w14:paraId="6F2574D3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 Charakter usługi</w:t>
      </w:r>
    </w:p>
    <w:p w14:paraId="0AFFA4F6" w14:textId="0770CBC1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Usługa „Mobilna usługa pielęgnacyjna- usługi </w:t>
      </w:r>
      <w:r w:rsidR="00FC5642">
        <w:rPr>
          <w:rFonts w:ascii="Times New Roman" w:eastAsia="Calibri" w:hAnsi="Times New Roman" w:cs="Times New Roman"/>
          <w:sz w:val="24"/>
          <w:szCs w:val="24"/>
        </w:rPr>
        <w:t>podologiczne</w:t>
      </w:r>
      <w:r>
        <w:rPr>
          <w:rFonts w:ascii="Times New Roman" w:eastAsia="Calibri" w:hAnsi="Times New Roman" w:cs="Times New Roman"/>
          <w:sz w:val="24"/>
          <w:szCs w:val="24"/>
        </w:rPr>
        <w:t>”, zwana dalej „usługą”, skierowana jest do seniorów mieszkających na terenie gminy Rokietnica i ma na celu poprawę komfortu codziennego funkcjonowania osób powyżej 60. roku życia.</w:t>
      </w:r>
    </w:p>
    <w:p w14:paraId="0C6830D6" w14:textId="53B4F46C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Usługa polega na świadczeniu podstawowych usług</w:t>
      </w:r>
      <w:r w:rsidR="00FC56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pielęgnacyj</w:t>
      </w:r>
      <w:r w:rsidR="00FC5642">
        <w:rPr>
          <w:rFonts w:ascii="Times New Roman" w:eastAsia="Calibri" w:hAnsi="Times New Roman" w:cs="Times New Roman"/>
          <w:sz w:val="24"/>
          <w:szCs w:val="24"/>
        </w:rPr>
        <w:t>no-podologicznych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miejscu zamieszkania świadczeniobiorcy.</w:t>
      </w:r>
    </w:p>
    <w:p w14:paraId="14262F74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Usługa realizowana jest w ramach Zadania nr 3 Projektu „Wielkopolskie telecentrum opieki” jako nowa usługa dotychczas nierealizowana na terenie gminy Rokietnica.</w:t>
      </w:r>
    </w:p>
    <w:p w14:paraId="17F720FA" w14:textId="77777777" w:rsidR="00B07226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Regulamin określa zasady organizacyjne realizacji usługi.</w:t>
      </w:r>
    </w:p>
    <w:p w14:paraId="7EB8D442" w14:textId="77777777" w:rsidR="00B07226" w:rsidRDefault="00B07226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Usługa świadczona jest nieodpłatnie dla świadczeniobiorcy — finansowana jest ze środków Projektu „Wielkopolskie telecentrum opieki”.</w:t>
      </w:r>
    </w:p>
    <w:p w14:paraId="13B3E615" w14:textId="77777777" w:rsidR="00CB43F7" w:rsidRPr="00B07226" w:rsidRDefault="00CB43F7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8E8213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2 Realizator usługi</w:t>
      </w:r>
    </w:p>
    <w:p w14:paraId="312119ED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Realizatorem usługi jest Centrum Usług Społecznych w Rokietnicy, ul. Pocztowa 8, 62-090 Rokietnica, zwane dalej „CUS”.</w:t>
      </w:r>
    </w:p>
    <w:p w14:paraId="5DEC58DC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realizuje usługę, zlecając jej wykonanie podmiotowi (Wykonawcy) posiadającemu odpowiednią wiedzę, kwalifikacje i doświadczenie w świadczeniu tego typu usług, wyłonionemu w procedurze zapytania ofertowego.</w:t>
      </w:r>
    </w:p>
    <w:p w14:paraId="4F19DFDD" w14:textId="6A4E6D4C" w:rsidR="007A539B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Nadzór nad realizacją usługi sprawuje Koordynator usług w obszarze wsparcia osób starszych w gminie (dalej: „Koordynator”)</w:t>
      </w:r>
      <w:r w:rsidR="00C13A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AE095D" w14:textId="77777777" w:rsidR="00CB43F7" w:rsidRPr="003025D5" w:rsidRDefault="00CB43F7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5A9F3B9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3 Osoby uprawnione do skorzystania z usługi</w:t>
      </w:r>
    </w:p>
    <w:p w14:paraId="43F7F03A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Usługa skierowana jest do mieszkańców gminy Rokietnica, którzy spełniają łącznie poniższe kryteria: ukończyli 60. rok życia oraz mieszkają na terenie gminy Rokietnica.</w:t>
      </w:r>
    </w:p>
    <w:p w14:paraId="19C7A9C1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C13A6D">
        <w:rPr>
          <w:rFonts w:ascii="Times New Roman" w:eastAsia="Calibri" w:hAnsi="Times New Roman" w:cs="Times New Roman"/>
          <w:sz w:val="24"/>
          <w:szCs w:val="24"/>
        </w:rPr>
        <w:t>Pierwszeństwo w zakwalifikowaniu do usługi mają osoby o ograniczonej mobilności lub sprawności, w tym osoby samotne oraz osoby wymagające wsparcia w codziennym funkcjonowaniu.</w:t>
      </w:r>
    </w:p>
    <w:p w14:paraId="1BC80BEF" w14:textId="77777777" w:rsidR="007A539B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Korzystanie z usługi uzależnione jest od dostępności środków finansowych przeznaczonych na jej realizację w ramach Projektu.</w:t>
      </w:r>
    </w:p>
    <w:p w14:paraId="647E99DA" w14:textId="77777777" w:rsidR="003025D5" w:rsidRPr="003025D5" w:rsidRDefault="003025D5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7E12BB7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4 Zakres usługi</w:t>
      </w:r>
    </w:p>
    <w:p w14:paraId="4456FE6C" w14:textId="12B63B5F" w:rsidR="007A539B" w:rsidRPr="00253C84" w:rsidRDefault="007A539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C84">
        <w:rPr>
          <w:rFonts w:ascii="Times New Roman" w:eastAsia="Calibri" w:hAnsi="Times New Roman" w:cs="Times New Roman"/>
          <w:sz w:val="24"/>
          <w:szCs w:val="24"/>
        </w:rPr>
        <w:t>Usługa może obejmować, w zależności od potrzeb świadczeniobiorcy:</w:t>
      </w:r>
    </w:p>
    <w:p w14:paraId="70A3EB47" w14:textId="77777777" w:rsidR="00FC5642" w:rsidRPr="00FC5642" w:rsidRDefault="00FC564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642">
        <w:rPr>
          <w:rFonts w:ascii="Times New Roman" w:eastAsia="Calibri" w:hAnsi="Times New Roman" w:cs="Times New Roman"/>
          <w:sz w:val="24"/>
          <w:szCs w:val="24"/>
        </w:rPr>
        <w:t>wywiad i ocenę stanu stóp świadczeniobiorcy,</w:t>
      </w:r>
    </w:p>
    <w:p w14:paraId="5B860372" w14:textId="77777777" w:rsidR="00FC5642" w:rsidRPr="00FC5642" w:rsidRDefault="00FC564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642">
        <w:rPr>
          <w:rFonts w:ascii="Times New Roman" w:eastAsia="Calibri" w:hAnsi="Times New Roman" w:cs="Times New Roman"/>
          <w:sz w:val="24"/>
          <w:szCs w:val="24"/>
        </w:rPr>
        <w:t>higieniczne, bezpieczne skracanie i korektę płytek paznokciowych, w tym paznokci problematycznych (zgrubiałych, zniekształconych),</w:t>
      </w:r>
    </w:p>
    <w:p w14:paraId="3F3F019C" w14:textId="77777777" w:rsidR="00FC5642" w:rsidRPr="00FC5642" w:rsidRDefault="00FC564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642">
        <w:rPr>
          <w:rFonts w:ascii="Times New Roman" w:eastAsia="Calibri" w:hAnsi="Times New Roman" w:cs="Times New Roman"/>
          <w:sz w:val="24"/>
          <w:szCs w:val="24"/>
        </w:rPr>
        <w:t>usuwanie zrogowaceń naskórka, modzeli i odcisków,</w:t>
      </w:r>
    </w:p>
    <w:p w14:paraId="6F2D854D" w14:textId="77777777" w:rsidR="00FC5642" w:rsidRPr="00FC5642" w:rsidRDefault="00FC564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642">
        <w:rPr>
          <w:rFonts w:ascii="Times New Roman" w:eastAsia="Calibri" w:hAnsi="Times New Roman" w:cs="Times New Roman"/>
          <w:sz w:val="24"/>
          <w:szCs w:val="24"/>
        </w:rPr>
        <w:t>pielęgnację skóry stóp osób starszych,</w:t>
      </w:r>
    </w:p>
    <w:p w14:paraId="3662B660" w14:textId="29BBF4FF" w:rsidR="00FC5642" w:rsidRPr="00FC5642" w:rsidRDefault="00FC564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642">
        <w:rPr>
          <w:rFonts w:ascii="Times New Roman" w:eastAsia="Calibri" w:hAnsi="Times New Roman" w:cs="Times New Roman"/>
          <w:sz w:val="24"/>
          <w:szCs w:val="24"/>
        </w:rPr>
        <w:t>edukację świadczeniobiorcy w zakresie codziennej pielęgnacji stóp oraz doboru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odpowiedniego</w:t>
      </w:r>
      <w:r w:rsidRPr="00FC5642">
        <w:rPr>
          <w:rFonts w:ascii="Times New Roman" w:eastAsia="Calibri" w:hAnsi="Times New Roman" w:cs="Times New Roman"/>
          <w:sz w:val="24"/>
          <w:szCs w:val="24"/>
        </w:rPr>
        <w:t xml:space="preserve"> obuwia.</w:t>
      </w:r>
    </w:p>
    <w:p w14:paraId="7E6380FE" w14:textId="63C2A7D2" w:rsidR="007A539B" w:rsidRPr="003025D5" w:rsidRDefault="00253C84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A539B">
        <w:rPr>
          <w:rFonts w:ascii="Times New Roman" w:eastAsia="Calibri" w:hAnsi="Times New Roman" w:cs="Times New Roman"/>
          <w:sz w:val="24"/>
          <w:szCs w:val="24"/>
        </w:rPr>
        <w:t>. Wykonawca zastrzega sobie prawo odmowy wykonania usługi, jeśli istnieją wątpliwości co do bezpieczeństwa świadczeniobiorcy lub zasadności zabiegu. Odmowa w takim przypadku ma charakter ostateczny i nie podlega odwołaniu.</w:t>
      </w:r>
    </w:p>
    <w:p w14:paraId="4A58945F" w14:textId="318300A2" w:rsidR="007A539B" w:rsidRDefault="00253C84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7A539B">
        <w:rPr>
          <w:rFonts w:ascii="Times New Roman" w:eastAsia="Calibri" w:hAnsi="Times New Roman" w:cs="Times New Roman"/>
          <w:sz w:val="24"/>
          <w:szCs w:val="24"/>
        </w:rPr>
        <w:t>. Wykonawca może odmówić realizacji usługi, jeśli warunki w miejscu zamieszkania świadczeniobiorcy uniemożliwiają prawidłowe i bezpieczne jej wykonanie.</w:t>
      </w:r>
    </w:p>
    <w:p w14:paraId="4340E358" w14:textId="113C181B" w:rsidR="00917183" w:rsidRDefault="00253C84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Wykonawca ma prawo poprosić świadczeniobiorcę o okazanie dokumentu potwierdzającego tożsamość, w celu potwierdzenia zgodności z Kartą zlecenia usługi. W razie braku możliwości potwierdzenia tożsamości, Wykonawca kontaktuje się z Koordynatorem w celu wyjaśnienia wątpliwości przed przystąpieniem do realizacji usługi.</w:t>
      </w:r>
    </w:p>
    <w:p w14:paraId="2B5E70DA" w14:textId="77777777" w:rsidR="00B07226" w:rsidRPr="003025D5" w:rsidRDefault="00B07226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11C126A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5 Zasady i tryb ubiegania się o usługę</w:t>
      </w:r>
    </w:p>
    <w:p w14:paraId="0CFB67B2" w14:textId="77777777" w:rsidR="00600FF9" w:rsidRPr="00600FF9" w:rsidRDefault="00600FF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Zapisy do usługi prowadzone są w sposób ciągły, przez cały okres jej realizacji, do wyczerpania planowanej liczby 210 usług.</w:t>
      </w:r>
    </w:p>
    <w:p w14:paraId="23C5BC75" w14:textId="56C3FD8D" w:rsidR="00600FF9" w:rsidRPr="006E3089" w:rsidRDefault="00600FF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Zapisu można dokonać: osobiście w siedzibie Centrum Wparcia Seniora w Rokostacji przy ul. Dworcowa 1 w Rokietnicy w godzinach jego otwarcia, telefonicznie, mailowo, a także za pośrednictwem osoby trzeciej w imieniu seniora (np. członka rodziny, opiekuna)</w:t>
      </w:r>
      <w:r w:rsidR="00682F9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B8F18" w14:textId="77777777" w:rsidR="00600FF9" w:rsidRPr="006E3089" w:rsidRDefault="00600FF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Warunkiem zakwalifikowania do udziału w usłudze jest złożenie kompletu dokumentów: Karty zgłoszenia uczestnika do usługi (Załącznik nr 1) wraz z Oświadczeniem Odbiorcy usługi o spełnieniu warunków korzystania ze wsparcia w ramach Projektu (załącznik nr 2 do Regulaminu). O zakwalifikowaniu do udziału w usłudze decyduje kolejność zgłoszeń, z zastrzeżeniem spełnienia warunków, o których mowa w § 3.</w:t>
      </w:r>
    </w:p>
    <w:p w14:paraId="490D8D92" w14:textId="77777777" w:rsidR="00600FF9" w:rsidRPr="00600FF9" w:rsidRDefault="00600FF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Karty zgłoszenia uczestnika do usługi rozpatrywane są przez Koordynatora według kolejności zgłoszeń, do wyczerpania środków finansowych przeznaczonych na usługę.</w:t>
      </w:r>
    </w:p>
    <w:p w14:paraId="27FCEBA3" w14:textId="77777777" w:rsidR="00F9731D" w:rsidRPr="00F9731D" w:rsidRDefault="00B07226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Zakwalifikowanie do usługi ma charakter organizacyjny i nie stanowi decyzji administracyjnej w rozumieniu Kodeksu postępowania administracyjnego.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Świadczeniobiorca otrzymuje pisemną Informację o zakwalifikowaniu do usługi (załącznik nr 3 do Regulaminu).</w:t>
      </w:r>
    </w:p>
    <w:p w14:paraId="2CE89EA3" w14:textId="77777777" w:rsidR="00265DE8" w:rsidRPr="00265DE8" w:rsidRDefault="00600FF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zakwalifikowaniu do usługi świadczeniobiorca lub jego opiekun informowany jest </w:t>
      </w:r>
      <w:r w:rsidRPr="00C13A6D">
        <w:rPr>
          <w:rFonts w:ascii="Times New Roman" w:eastAsia="Calibri" w:hAnsi="Times New Roman" w:cs="Times New Roman"/>
          <w:sz w:val="24"/>
          <w:szCs w:val="24"/>
        </w:rPr>
        <w:t>telefonicznie.</w:t>
      </w:r>
    </w:p>
    <w:p w14:paraId="731AA58F" w14:textId="77777777" w:rsidR="00265DE8" w:rsidRPr="00265DE8" w:rsidRDefault="00B07226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 odmowy zakwalifikowania świadczeniobiorcy do korzystania z usługi nie przysługuje odwołanie.</w:t>
      </w:r>
    </w:p>
    <w:p w14:paraId="604E50B0" w14:textId="77777777" w:rsidR="00B07226" w:rsidRPr="00265DE8" w:rsidRDefault="00B07226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braku wolnych środków przeznaczonych na usługę w danym okresie, wniosek zostaje wpisany na listę rezerwową, prowadzoną przez Koordynatora według kolejności zgłoszeń. W przypadku zwolnienia się miejsca, w tym w wyniku rezygnacji innego świadczeniobiorcy (§ 12), do usługi kwalifikowana jest kolejna osoba z listy rezerwowej.</w:t>
      </w:r>
    </w:p>
    <w:p w14:paraId="377A65F3" w14:textId="77777777" w:rsidR="00B07226" w:rsidRPr="00265DE8" w:rsidRDefault="00B07226" w:rsidP="00265DE8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6 Zlecenie i organizacja realizacji usługi</w:t>
      </w:r>
    </w:p>
    <w:p w14:paraId="6DA5F85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Po zakwalifikowaniu do usługi Koordynator przekazuje zgłoszenie Wykonawcy w formie Karty Zlecenia Usługi (załącznik nr 4 do Regulaminu).</w:t>
      </w:r>
    </w:p>
    <w:p w14:paraId="1334EC03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Wykonawca kontaktuje się ze świadczeniobiorcą w celu indywidualnego ustalenia terminu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i szczegółów wizyty, w terminie nie dłuższym niż 7 dni roboczych od dnia przekazania zlecenia, z możliwością ustalenia terminu późniejszego na wniosek świadczeniobiorcy lub </w:t>
      </w:r>
      <w:r>
        <w:rPr>
          <w:rFonts w:ascii="Times New Roman" w:eastAsia="Calibri" w:hAnsi="Times New Roman" w:cs="Times New Roman"/>
          <w:sz w:val="24"/>
          <w:szCs w:val="24"/>
        </w:rPr>
        <w:br/>
        <w:t>z uwagi na liczbę zgłoszeń.</w:t>
      </w:r>
    </w:p>
    <w:p w14:paraId="704EF0CD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Usługi świadczone będą w dni powszednie od poniedziałku do piątku, w godzinach dostosowanych do potrzeb świadczeniobiorcy. Dopuszcza się możliwość realizacji usługi </w:t>
      </w:r>
      <w:r>
        <w:rPr>
          <w:rFonts w:ascii="Times New Roman" w:eastAsia="Calibri" w:hAnsi="Times New Roman" w:cs="Times New Roman"/>
          <w:sz w:val="24"/>
          <w:szCs w:val="24"/>
        </w:rPr>
        <w:br/>
        <w:t>w sobotę.</w:t>
      </w:r>
    </w:p>
    <w:p w14:paraId="1F78CDC7" w14:textId="77777777" w:rsidR="009C2C8D" w:rsidRDefault="009C2C8D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Świadczeniobiorca może skorzystać w całym okresie realizacji projektu z</w:t>
      </w:r>
      <w:r w:rsidRPr="00C13A6D">
        <w:rPr>
          <w:rFonts w:ascii="Times New Roman" w:eastAsia="Calibri" w:hAnsi="Times New Roman" w:cs="Times New Roman"/>
          <w:sz w:val="24"/>
          <w:szCs w:val="24"/>
        </w:rPr>
        <w:t xml:space="preserve"> max. 6 usług, nie częściej niż 2 razy na kwartał, </w:t>
      </w:r>
      <w:r>
        <w:rPr>
          <w:rFonts w:ascii="Times New Roman" w:eastAsia="Calibri" w:hAnsi="Times New Roman" w:cs="Times New Roman"/>
          <w:sz w:val="24"/>
          <w:szCs w:val="24"/>
        </w:rPr>
        <w:t>aby zapewnić dostęp większej liczbie seniorów do usługi, chyba, że nie będzie chętnych osób do skorzystania z usługi.</w:t>
      </w:r>
    </w:p>
    <w:p w14:paraId="787B14F2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F76F6" w14:textId="77777777" w:rsidR="00B07226" w:rsidRPr="009C2C8D" w:rsidRDefault="00B07226" w:rsidP="009C2C8D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7 Zmiana lub odwołanie terminu</w:t>
      </w:r>
    </w:p>
    <w:p w14:paraId="2BE3765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 przypadku konieczności zmiany ustalonego terminu realizacji usługi świadczeniobiorca zobowiązany jest poinformować o tym Wykonawcę lub Koordynatora najpóźniej do godz. 12:00 dnia poprzedzającego ustalony termin, a jeżeli termin został ustalony dzień wcześniej — do godz. 12:00 w dniu realizacji, jednak nie później niż do planowanej godziny rozpoczęcia wizyty.</w:t>
      </w:r>
    </w:p>
    <w:p w14:paraId="503F993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Nieodwołanie ustalonego terminu skutkuje wstrzymaniem realizacji usługi dla danego świadczeniobiorcy na okres jednego miesiąca oraz koniecznością ponownego złożenia karty zgłoszenia po upływie tego okresu. Brak obecności świadczeniobiorcy odnotowywany jest </w:t>
      </w:r>
      <w:r>
        <w:rPr>
          <w:rFonts w:ascii="Times New Roman" w:eastAsia="Calibri" w:hAnsi="Times New Roman" w:cs="Times New Roman"/>
          <w:sz w:val="24"/>
          <w:szCs w:val="24"/>
        </w:rPr>
        <w:br/>
        <w:t>w Indywidualnej karcie realizacji usługi.</w:t>
      </w:r>
    </w:p>
    <w:p w14:paraId="32E56989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spóźnienia świadczeniobiorcy Wykonawca może odmówić realizacji usługi, jeśli skutkowałoby to opóźnieniem kolejnych zaplanowanych wizyt.</w:t>
      </w:r>
    </w:p>
    <w:p w14:paraId="096B6ACA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EC7982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8 Dokumentowanie realizacji usługi</w:t>
      </w:r>
    </w:p>
    <w:p w14:paraId="22FE5DEC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1. Wykonanie usługi potwierdzane jest Indywidualną Kartą realizacji usługi (załącznik nr 5 do Regulaminu), podpisywaną przez Wykonawcę oraz świadczeniobiorcę.</w:t>
      </w:r>
    </w:p>
    <w:p w14:paraId="1365FD94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Wykonawca sporządza Miesięczny raport z realizacji usługi (załącznik nr 6 do Regulaminu), który przedkłada Koordynatorowi do 2. dnia każdego miesiąca.</w:t>
      </w:r>
    </w:p>
    <w:p w14:paraId="4ABDDE3F" w14:textId="4181E73E" w:rsidR="00917183" w:rsidRDefault="00000000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Za wykonaną usługę uznaje się wyłącznie wizytę potwierdzoną </w:t>
      </w:r>
      <w:r w:rsidR="00E42303">
        <w:rPr>
          <w:rFonts w:ascii="Times New Roman" w:hAnsi="Times New Roman"/>
          <w:sz w:val="24"/>
        </w:rPr>
        <w:t xml:space="preserve">czytelnym </w:t>
      </w:r>
      <w:r>
        <w:rPr>
          <w:rFonts w:ascii="Times New Roman" w:hAnsi="Times New Roman"/>
          <w:sz w:val="24"/>
        </w:rPr>
        <w:t>podpisem świadczeniobiorcy na Indywidualnej Karcie realizacji usługi. Brak takiego podpisu oznacza, że usługa nie została wykonana i nie stanowi podstawy do wypłaty wynagrodzenia Wykonawcy.</w:t>
      </w:r>
    </w:p>
    <w:p w14:paraId="7103FBAA" w14:textId="77777777" w:rsidR="00917183" w:rsidRDefault="00000000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W przypadku odmowy wykonania usługi przez Wykonawcę z przyczyn, o których mowa w § 4 ust. 1-2 (wątpliwości co do bezpieczeństwa świadczeniobiorcy, zasadności zabiegu lub warunków w miejscu zamieszkania uniemożliwiających prawidłowe i bezpieczne wykonanie usługi), Wykonawca odnotowuje ten fakt wraz ze wskazaniem przyczyny na Indywidualnej Karcie realizacji usługi. Taka adnotacja nie stanowi potwierdzenia wykonania usługi i nie uprawnia Wykonawcy do wynagrodzenia ani zwrotu kosztów dojazdu za tę wizytę.</w:t>
      </w:r>
    </w:p>
    <w:p w14:paraId="1B9444F4" w14:textId="3646E65C" w:rsidR="00CB43F7" w:rsidRPr="00B07226" w:rsidRDefault="00000000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Postanowienia ust. 3-4 powyżej stosuje się odpowiednio w przypadku niewykonania usługi z przyczyn leżących po stronie świadczeniobiorcy, w tym w sytuacjach, o których mowa w § 7.</w:t>
      </w:r>
    </w:p>
    <w:p w14:paraId="2225FCD7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9 Obowiązki świadczeniobiorcy</w:t>
      </w:r>
    </w:p>
    <w:p w14:paraId="2661806D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Świadczeniobiorca zobowiązany jest do obecności w miejscu zamieszkania w uzgodnionym terminie realizacji usługi.</w:t>
      </w:r>
    </w:p>
    <w:p w14:paraId="0588918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Świadczeniobiorca informuje Wykonawcę o schorzeniach lub przeciwwskazaniach zdrowotnych mogących mieć wpływ na sposób realizacji usługi, a w razie odczuwania dyskomfortu lub złego samopoczucia w trakcie lub po wykonaniu usługi — niezwłocznie zgłasza ten fakt Wykonawcy.</w:t>
      </w:r>
    </w:p>
    <w:p w14:paraId="634440F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nieudzielenia pełnych informacji, o których mowa w ust. 2, świadczeniobiorca zwalnia Wykonawcę z odpowiedzialności za ewentualne wynikłe z tego konsekwencje.</w:t>
      </w:r>
    </w:p>
    <w:p w14:paraId="4C7CF170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Świadczeniobiorca potwierdza wykonanie usługi na Indywidualnej Karcie realizacji usługi, o której mowa w § 8 ust. 1.</w:t>
      </w:r>
    </w:p>
    <w:p w14:paraId="704727E2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Świadczeniobiorca ma prawo do rezygnacji z usługi w każdym czasie, zgodnie z § 12.</w:t>
      </w:r>
    </w:p>
    <w:p w14:paraId="74D1ECE7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A5806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10 Prawa i obowiązki Realizatora</w:t>
      </w:r>
    </w:p>
    <w:p w14:paraId="548FACA1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CUS zapewnia realizację usługi przez Wykonawcę posiadającego odpowiednie kwalifikacje oraz nadzór Koordynatora nad prawidłowym jej przebiegiem.</w:t>
      </w:r>
    </w:p>
    <w:p w14:paraId="26DE7D2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zastrzega sobie prawo odmowy lub zawieszenia świadczenia usługi wobec danego świadczeniobiorcy ze względów bezpieczeństwa, w szczególności w przypadku ujawnienia przeciwwskazań lub sytuacji zagrażającej zdrowiu świadczeniobiorcy lub Wykonawcy.</w:t>
      </w:r>
    </w:p>
    <w:p w14:paraId="4073DA6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CUS prowadzi dokumentację realizacji usługi (Indywidualną Kartę realizacji usługi, Miesięczny raport z realizacji usługi), niezbędną do rozliczenia i sprawozdawczości w ramach grantu.</w:t>
      </w:r>
    </w:p>
    <w:p w14:paraId="378F1CE1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CUS zapewnia zgodność przetwarzania danych osobowych świadczeniobiorców </w:t>
      </w:r>
      <w:r>
        <w:rPr>
          <w:rFonts w:ascii="Times New Roman" w:eastAsia="Calibri" w:hAnsi="Times New Roman" w:cs="Times New Roman"/>
          <w:sz w:val="24"/>
          <w:szCs w:val="24"/>
        </w:rPr>
        <w:br/>
        <w:t>z przepisami RODO.</w:t>
      </w:r>
    </w:p>
    <w:p w14:paraId="0853ADB2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3B43DC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11 Ocena jakości usługi</w:t>
      </w:r>
    </w:p>
    <w:p w14:paraId="35A6F942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 celu monitorowania jakości świadczonej usługi Koordynator może przeprowadzić wśród świadczeniobiorców Ankietę satysfakcji Odbiorcy usługi (załącznik nr 7 do Regulaminu).</w:t>
      </w:r>
    </w:p>
    <w:p w14:paraId="61B52481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zastrzega sobie prawo weryfikacji danych uprawniających świadczeniobiorcę do korzystania z usługi oraz jakości jej wykonania.</w:t>
      </w:r>
    </w:p>
    <w:p w14:paraId="7D46464C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Uwagi, wnioski i reklamacje dotyczące jakości realizacji usługi można zgłaszać Koordynatorowi pisemnie, telefonicznie lub za pośrednictwem poczty elektronicznej. Koordynator informuje świadczeniobiorcę o sposobie załatwienia zgłoszenia w terminie do 14 dni roboczych.</w:t>
      </w:r>
    </w:p>
    <w:p w14:paraId="0C03BEDC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BDAB1C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12 Rezygnacja i wykluczenie z usługi</w:t>
      </w:r>
    </w:p>
    <w:p w14:paraId="3559F297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Rezygnację z usługi świadczeniobiorca zgłasza Koordynatorowi w formie pisemnej (osobiście, mailowo), bez konieczności podania przyczyny.</w:t>
      </w:r>
    </w:p>
    <w:p w14:paraId="56BC652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CUS zastrzega sobie prawo wykreślenia świadczeniobiorcy z listy osób objętych usługą </w:t>
      </w:r>
      <w:r>
        <w:rPr>
          <w:rFonts w:ascii="Times New Roman" w:eastAsia="Calibri" w:hAnsi="Times New Roman" w:cs="Times New Roman"/>
          <w:sz w:val="24"/>
          <w:szCs w:val="24"/>
        </w:rPr>
        <w:br/>
        <w:t>w przypadku trwałej utraty kontaktu ze świadczeniobiorcą lub w sytuacji zagrażającej bezpieczeństwu, o której mowa w § 10 ust. 2.</w:t>
      </w:r>
    </w:p>
    <w:p w14:paraId="14811190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rezygnacji lub wykluczenia świadczeniobiorcy, na zwolnione miejsce kwalifikowana jest kolejna osoba z listy rezerwowej, zgodnie z § 5 ust. 8.</w:t>
      </w:r>
    </w:p>
    <w:p w14:paraId="368B81FA" w14:textId="77777777" w:rsidR="004D190E" w:rsidRPr="00B07226" w:rsidRDefault="004D190E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06244C" w14:textId="77777777" w:rsidR="00B07226" w:rsidRPr="004D190E" w:rsidRDefault="00B07226" w:rsidP="004D190E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13 Ochrona danych osobowych</w:t>
      </w:r>
    </w:p>
    <w:p w14:paraId="03AB2E3C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Administratorem danych osobowych świadczeniobiorców jest Dyrektor Centrum Usług Społecznych w Rokietnicy, ul. Pocztowa 8, 62-090 Rokietnica.</w:t>
      </w:r>
    </w:p>
    <w:p w14:paraId="5919773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Dane osobowe przetwarzane są wyłącznie w celu realizacji usługi, zgodnie </w:t>
      </w:r>
      <w:r>
        <w:rPr>
          <w:rFonts w:ascii="Times New Roman" w:eastAsia="Calibri" w:hAnsi="Times New Roman" w:cs="Times New Roman"/>
          <w:sz w:val="24"/>
          <w:szCs w:val="24"/>
        </w:rPr>
        <w:br/>
        <w:t>z Rozporządzeniem Parlamentu Europejskiego i Rady (UE) 2016/679 (RODO) oraz przepisami dotyczącymi realizacji Projektu.</w:t>
      </w:r>
    </w:p>
    <w:p w14:paraId="40FFFE8E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Szczegółowe informacje o przetwarzaniu danych osobowych zawiera odrębna klauzula informacyjna oraz Oświadczenie, o którym mowa w § 5 ust. 3 (załącznik nr 2 do Regulaminu).</w:t>
      </w:r>
    </w:p>
    <w:p w14:paraId="37D56B8C" w14:textId="2BB01CE6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Inspektorem Ochrony Danych jest Maciej Chlebowski. Kontakt: Centrum Usług Społecznych w Rokietnicy, ul. Pocztowa 8, 62-090 Rokietnica, e-mail: </w:t>
      </w:r>
      <w:hyperlink r:id="rId7" w:history="1">
        <w:r w:rsidR="00E42303" w:rsidRPr="00BF3D64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chlebowski@it-systemy.com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43BD40" w14:textId="77777777" w:rsidR="00E42303" w:rsidRDefault="00E42303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720B69" w14:textId="77777777" w:rsidR="00204239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8340D" w14:textId="77777777" w:rsidR="00204239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45A8D0" w14:textId="77777777" w:rsidR="00204239" w:rsidRPr="00B07226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8BAB29" w14:textId="77777777" w:rsidR="00B07226" w:rsidRPr="004D190E" w:rsidRDefault="00B07226" w:rsidP="004D190E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14 Postanowienia końcowe</w:t>
      </w:r>
    </w:p>
    <w:p w14:paraId="3631FA71" w14:textId="77777777" w:rsidR="004D190E" w:rsidRPr="004D190E" w:rsidRDefault="004D190E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wchodzi w życie z dniem zatwierdzenia przez Dyrektora CUS Rokietnica.</w:t>
      </w:r>
    </w:p>
    <w:p w14:paraId="3661A3E2" w14:textId="77777777" w:rsidR="004D190E" w:rsidRPr="004D190E" w:rsidRDefault="004D190E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dostępny jest w siedzibie Centrum Wsparcia Seniora oraz na stronie internetowej CUS Rokietnica.</w:t>
      </w:r>
    </w:p>
    <w:p w14:paraId="5AD8DEFB" w14:textId="77777777" w:rsidR="004D190E" w:rsidRPr="004D190E" w:rsidRDefault="004D190E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sprawach nieuregulowanych niniejszym Regulaminem decyzję podejmuje Dyrektor CUS Rokietnica w porozumieniu z koordynatorem projektu.</w:t>
      </w:r>
    </w:p>
    <w:p w14:paraId="4CEF20C5" w14:textId="77777777" w:rsidR="004D190E" w:rsidRDefault="004D190E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Realizator zastrzega sobie prawo zmiany niniejszego Regulaminu, o czym uczestnicy zostaną poinformowani z odpowiednim wyprzedzeniem.</w:t>
      </w:r>
    </w:p>
    <w:p w14:paraId="2E5DF963" w14:textId="77777777" w:rsidR="00E42303" w:rsidRPr="00CB43F7" w:rsidRDefault="00E42303" w:rsidP="00E42303">
      <w:pPr>
        <w:pStyle w:val="Akapitzlist"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C8FA64" w14:textId="77777777" w:rsidR="00B07226" w:rsidRPr="004D190E" w:rsidRDefault="00B07226" w:rsidP="00B07226">
      <w:pPr>
        <w:spacing w:before="200"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Wykaz załączników</w:t>
      </w:r>
    </w:p>
    <w:p w14:paraId="153A731F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1 – Karta zgłoszenia do usługi</w:t>
      </w:r>
    </w:p>
    <w:p w14:paraId="7E5F26DA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 – Oświadczenie Odbiorcy usługi o spełnieniu warunków korzystania ze wsparcia w ramach Projektu</w:t>
      </w:r>
    </w:p>
    <w:p w14:paraId="23627B0C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3 – Informacja o zakwalifikowaniu do usługi</w:t>
      </w:r>
    </w:p>
    <w:p w14:paraId="14174CF6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4 – Karta zlecenia usługi</w:t>
      </w:r>
    </w:p>
    <w:p w14:paraId="5CF0256C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5 – Indywidualna karta realizacji usługi społecznej</w:t>
      </w:r>
    </w:p>
    <w:p w14:paraId="03D898F3" w14:textId="77777777" w:rsidR="00B07226" w:rsidRPr="00B07226" w:rsidRDefault="00B07226" w:rsidP="00B07226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6 – Miesięczny raport z realizacji usługi społecznej</w:t>
      </w:r>
    </w:p>
    <w:p w14:paraId="2770474B" w14:textId="77777777" w:rsidR="00917183" w:rsidRDefault="00000000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Załącznik nr 7 – Ankieta satysfakcji Odbiorcy usługi</w:t>
      </w:r>
    </w:p>
    <w:p w14:paraId="196BD7BF" w14:textId="77777777" w:rsidR="004253FC" w:rsidRPr="00B07226" w:rsidRDefault="004253FC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253FC" w:rsidRPr="00B07226" w:rsidSect="004F16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ADF8" w14:textId="77777777" w:rsidR="00DD54B7" w:rsidRDefault="00DD54B7" w:rsidP="00E47A8D">
      <w:pPr>
        <w:spacing w:after="0" w:line="240" w:lineRule="auto"/>
      </w:pPr>
      <w:r>
        <w:separator/>
      </w:r>
    </w:p>
  </w:endnote>
  <w:endnote w:type="continuationSeparator" w:id="0">
    <w:p w14:paraId="27B75676" w14:textId="77777777" w:rsidR="00DD54B7" w:rsidRDefault="00DD54B7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4FFA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2D83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438B" w14:textId="77777777" w:rsidR="00DD54B7" w:rsidRDefault="00DD54B7" w:rsidP="00E47A8D">
      <w:pPr>
        <w:spacing w:after="0" w:line="240" w:lineRule="auto"/>
      </w:pPr>
      <w:r>
        <w:separator/>
      </w:r>
    </w:p>
  </w:footnote>
  <w:footnote w:type="continuationSeparator" w:id="0">
    <w:p w14:paraId="6C3BAB37" w14:textId="77777777" w:rsidR="00DD54B7" w:rsidRDefault="00DD54B7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342101"/>
      <w:docPartObj>
        <w:docPartGallery w:val="Page Numbers (Margins)"/>
        <w:docPartUnique/>
      </w:docPartObj>
    </w:sdtPr>
    <w:sdtContent>
      <w:p w14:paraId="636CC0CB" w14:textId="77777777" w:rsidR="00212A16" w:rsidRDefault="00212A16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2B30FB3" wp14:editId="336DCED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74197674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2B262" w14:textId="77777777" w:rsidR="00212A16" w:rsidRDefault="00212A1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B30FB3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052B262" w14:textId="77777777" w:rsidR="00212A16" w:rsidRDefault="00212A1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7C36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2A73"/>
    <w:multiLevelType w:val="hybridMultilevel"/>
    <w:tmpl w:val="8C3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A2ACE"/>
    <w:multiLevelType w:val="hybridMultilevel"/>
    <w:tmpl w:val="C04A596E"/>
    <w:lvl w:ilvl="0" w:tplc="D2D85DB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E0411B"/>
    <w:multiLevelType w:val="hybridMultilevel"/>
    <w:tmpl w:val="CB68DB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1827D5"/>
    <w:multiLevelType w:val="hybridMultilevel"/>
    <w:tmpl w:val="B0B2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5673852">
    <w:abstractNumId w:val="3"/>
  </w:num>
  <w:num w:numId="2" w16cid:durableId="638414484">
    <w:abstractNumId w:val="2"/>
  </w:num>
  <w:num w:numId="3" w16cid:durableId="1121455200">
    <w:abstractNumId w:val="1"/>
  </w:num>
  <w:num w:numId="4" w16cid:durableId="130215083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1014B"/>
    <w:rsid w:val="00025A04"/>
    <w:rsid w:val="00027E15"/>
    <w:rsid w:val="00050325"/>
    <w:rsid w:val="00066B43"/>
    <w:rsid w:val="000A1CF0"/>
    <w:rsid w:val="001125F5"/>
    <w:rsid w:val="00122638"/>
    <w:rsid w:val="0013612C"/>
    <w:rsid w:val="001D068F"/>
    <w:rsid w:val="00204239"/>
    <w:rsid w:val="002057E9"/>
    <w:rsid w:val="00212A16"/>
    <w:rsid w:val="00235D1E"/>
    <w:rsid w:val="00253C84"/>
    <w:rsid w:val="00265DE8"/>
    <w:rsid w:val="0027024F"/>
    <w:rsid w:val="00270609"/>
    <w:rsid w:val="002927CE"/>
    <w:rsid w:val="002C5319"/>
    <w:rsid w:val="002D4637"/>
    <w:rsid w:val="002D7377"/>
    <w:rsid w:val="002E7E29"/>
    <w:rsid w:val="002F1DC6"/>
    <w:rsid w:val="002F43CE"/>
    <w:rsid w:val="003025D5"/>
    <w:rsid w:val="003202AD"/>
    <w:rsid w:val="00370022"/>
    <w:rsid w:val="00385A95"/>
    <w:rsid w:val="003C756A"/>
    <w:rsid w:val="003D551F"/>
    <w:rsid w:val="00405B74"/>
    <w:rsid w:val="004253FC"/>
    <w:rsid w:val="00426B4D"/>
    <w:rsid w:val="00426FAE"/>
    <w:rsid w:val="0048764B"/>
    <w:rsid w:val="004B4233"/>
    <w:rsid w:val="004D190E"/>
    <w:rsid w:val="004D6194"/>
    <w:rsid w:val="004E1FF2"/>
    <w:rsid w:val="004E3020"/>
    <w:rsid w:val="004F1656"/>
    <w:rsid w:val="004F39F0"/>
    <w:rsid w:val="005466E5"/>
    <w:rsid w:val="005771E6"/>
    <w:rsid w:val="0058614C"/>
    <w:rsid w:val="005B492A"/>
    <w:rsid w:val="006002DE"/>
    <w:rsid w:val="00600FF9"/>
    <w:rsid w:val="006243EF"/>
    <w:rsid w:val="00653E51"/>
    <w:rsid w:val="00670E7B"/>
    <w:rsid w:val="00682F9F"/>
    <w:rsid w:val="006E3089"/>
    <w:rsid w:val="00750A8C"/>
    <w:rsid w:val="00780AB3"/>
    <w:rsid w:val="0078251D"/>
    <w:rsid w:val="007A539B"/>
    <w:rsid w:val="007B3DB2"/>
    <w:rsid w:val="00843D92"/>
    <w:rsid w:val="008447F5"/>
    <w:rsid w:val="00873270"/>
    <w:rsid w:val="00890682"/>
    <w:rsid w:val="008B6EB1"/>
    <w:rsid w:val="008E1147"/>
    <w:rsid w:val="008E3DF1"/>
    <w:rsid w:val="00902961"/>
    <w:rsid w:val="00917183"/>
    <w:rsid w:val="0093516C"/>
    <w:rsid w:val="009675A8"/>
    <w:rsid w:val="0098722B"/>
    <w:rsid w:val="009902F8"/>
    <w:rsid w:val="009973C3"/>
    <w:rsid w:val="009C2C8D"/>
    <w:rsid w:val="009D67C7"/>
    <w:rsid w:val="00A04AEE"/>
    <w:rsid w:val="00A05038"/>
    <w:rsid w:val="00A447DB"/>
    <w:rsid w:val="00A56203"/>
    <w:rsid w:val="00AA66B4"/>
    <w:rsid w:val="00AC4A14"/>
    <w:rsid w:val="00AF4550"/>
    <w:rsid w:val="00AF5685"/>
    <w:rsid w:val="00B02604"/>
    <w:rsid w:val="00B07226"/>
    <w:rsid w:val="00B53671"/>
    <w:rsid w:val="00B56756"/>
    <w:rsid w:val="00B917AB"/>
    <w:rsid w:val="00B9782B"/>
    <w:rsid w:val="00BA68A8"/>
    <w:rsid w:val="00C13A6D"/>
    <w:rsid w:val="00C156A2"/>
    <w:rsid w:val="00C168E3"/>
    <w:rsid w:val="00C37F1D"/>
    <w:rsid w:val="00C72444"/>
    <w:rsid w:val="00C76AD0"/>
    <w:rsid w:val="00C870E5"/>
    <w:rsid w:val="00CA2A7F"/>
    <w:rsid w:val="00CB43F7"/>
    <w:rsid w:val="00CC61ED"/>
    <w:rsid w:val="00D01C83"/>
    <w:rsid w:val="00D14B9F"/>
    <w:rsid w:val="00D308F6"/>
    <w:rsid w:val="00D40B84"/>
    <w:rsid w:val="00D46890"/>
    <w:rsid w:val="00D80651"/>
    <w:rsid w:val="00DB1FDC"/>
    <w:rsid w:val="00DD02E8"/>
    <w:rsid w:val="00DD5391"/>
    <w:rsid w:val="00DD54B7"/>
    <w:rsid w:val="00DE76F3"/>
    <w:rsid w:val="00E14F7F"/>
    <w:rsid w:val="00E31684"/>
    <w:rsid w:val="00E42303"/>
    <w:rsid w:val="00E47A8D"/>
    <w:rsid w:val="00E53EF6"/>
    <w:rsid w:val="00E61613"/>
    <w:rsid w:val="00E91041"/>
    <w:rsid w:val="00EC20CF"/>
    <w:rsid w:val="00EC69A4"/>
    <w:rsid w:val="00EC7920"/>
    <w:rsid w:val="00F00922"/>
    <w:rsid w:val="00F46863"/>
    <w:rsid w:val="00F92917"/>
    <w:rsid w:val="00F94BA4"/>
    <w:rsid w:val="00F9731D"/>
    <w:rsid w:val="00FC4BAA"/>
    <w:rsid w:val="00FC5642"/>
    <w:rsid w:val="00FF6541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E4368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68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68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C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C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C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lebowski@it-system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1784</Words>
  <Characters>10707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CUS Rokietnica</cp:lastModifiedBy>
  <cp:revision>4</cp:revision>
  <cp:lastPrinted>2026-08-03T11:08:00Z</cp:lastPrinted>
  <dcterms:created xsi:type="dcterms:W3CDTF">2026-08-06T08:04:00Z</dcterms:created>
  <dcterms:modified xsi:type="dcterms:W3CDTF">2026-08-07T07:20:00Z</dcterms:modified>
</cp:coreProperties>
</file>